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0" w:type="auto"/>
        <w:tblLook w:val="04A0" w:firstRow="1" w:lastRow="0" w:firstColumn="1" w:lastColumn="0" w:noHBand="0" w:noVBand="1"/>
      </w:tblPr>
      <w:tblGrid>
        <w:gridCol w:w="2279"/>
        <w:gridCol w:w="8511"/>
      </w:tblGrid>
      <w:tr w:rsidR="009C7592" w14:paraId="605AAC1F" w14:textId="77777777" w:rsidTr="00B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3FDF11E0" w14:textId="77777777" w:rsidR="009C7592" w:rsidRDefault="009C7592" w:rsidP="00B30F8C">
            <w:r w:rsidRPr="698FAB4A">
              <w:rPr>
                <w:rFonts w:ascii="Calibri" w:eastAsia="Calibri" w:hAnsi="Calibri" w:cs="Calibri"/>
              </w:rPr>
              <w:t xml:space="preserve">Member Name </w:t>
            </w:r>
          </w:p>
        </w:tc>
        <w:tc>
          <w:tcPr>
            <w:tcW w:w="8520" w:type="dxa"/>
          </w:tcPr>
          <w:p w14:paraId="6BBD8315" w14:textId="77777777" w:rsidR="009C7592" w:rsidRDefault="009C7592" w:rsidP="00B30F8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98FAB4A">
              <w:rPr>
                <w:rFonts w:ascii="Calibri" w:eastAsia="Calibri" w:hAnsi="Calibri" w:cs="Calibri"/>
                <w:b w:val="0"/>
                <w:bCs w:val="0"/>
                <w:highlight w:val="yellow"/>
              </w:rPr>
              <w:t>&gt; Edit this section</w:t>
            </w:r>
          </w:p>
        </w:tc>
      </w:tr>
    </w:tbl>
    <w:p w14:paraId="26B85844" w14:textId="3A31AF58" w:rsidR="00943CA8" w:rsidRPr="00EC7CF8" w:rsidRDefault="00943CA8" w:rsidP="009C7592">
      <w:pPr>
        <w:pStyle w:val="ListParagraph"/>
        <w:numPr>
          <w:ilvl w:val="0"/>
          <w:numId w:val="30"/>
        </w:numPr>
        <w:spacing w:before="240" w:after="80"/>
        <w:ind w:left="360"/>
        <w:rPr>
          <w:rFonts w:ascii="Calibri" w:eastAsia="Calibri" w:hAnsi="Calibri" w:cs="Calibri"/>
          <w:b/>
          <w:bCs/>
        </w:rPr>
      </w:pPr>
      <w:r w:rsidRPr="00EC7CF8">
        <w:rPr>
          <w:rFonts w:ascii="Calibri" w:eastAsia="Calibri" w:hAnsi="Calibri" w:cs="Calibri"/>
          <w:b/>
          <w:bCs/>
        </w:rPr>
        <w:t>SERVICE SITE</w:t>
      </w:r>
    </w:p>
    <w:tbl>
      <w:tblPr>
        <w:tblStyle w:val="GridTable1Light-Accent1"/>
        <w:tblW w:w="0" w:type="auto"/>
        <w:tblLook w:val="04A0" w:firstRow="1" w:lastRow="0" w:firstColumn="1" w:lastColumn="0" w:noHBand="0" w:noVBand="1"/>
      </w:tblPr>
      <w:tblGrid>
        <w:gridCol w:w="2279"/>
        <w:gridCol w:w="8511"/>
      </w:tblGrid>
      <w:tr w:rsidR="00943CA8" w14:paraId="41369AF8" w14:textId="77777777" w:rsidTr="009C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070EFB5" w14:textId="77777777" w:rsidR="00943CA8" w:rsidRDefault="00943CA8" w:rsidP="00943CA8">
            <w:r w:rsidRPr="698FAB4A">
              <w:rPr>
                <w:rFonts w:ascii="Calibri" w:eastAsia="Calibri" w:hAnsi="Calibri" w:cs="Calibri"/>
              </w:rPr>
              <w:t xml:space="preserve">Position Title </w:t>
            </w:r>
          </w:p>
        </w:tc>
        <w:tc>
          <w:tcPr>
            <w:tcW w:w="8511" w:type="dxa"/>
          </w:tcPr>
          <w:p w14:paraId="17A8C913" w14:textId="63CE1A7E" w:rsidR="00943CA8" w:rsidRDefault="009C7592" w:rsidP="009C7592">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highlight w:val="yellow"/>
              </w:rPr>
              <w:t>&gt; Edit this section</w:t>
            </w:r>
          </w:p>
        </w:tc>
      </w:tr>
      <w:tr w:rsidR="00943CA8" w14:paraId="42ECF473"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66E3F75B" w14:textId="77777777" w:rsidR="00943CA8" w:rsidRDefault="00943CA8" w:rsidP="00943CA8">
            <w:r w:rsidRPr="698FAB4A">
              <w:rPr>
                <w:rFonts w:ascii="Calibri" w:eastAsia="Calibri" w:hAnsi="Calibri" w:cs="Calibri"/>
              </w:rPr>
              <w:t xml:space="preserve">Service Site </w:t>
            </w:r>
          </w:p>
        </w:tc>
        <w:tc>
          <w:tcPr>
            <w:tcW w:w="8511" w:type="dxa"/>
          </w:tcPr>
          <w:p w14:paraId="5295410A"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3E0B1E7D"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176AB520" w14:textId="77777777" w:rsidR="00943CA8" w:rsidRDefault="00943CA8" w:rsidP="00943CA8">
            <w:r w:rsidRPr="698FAB4A">
              <w:rPr>
                <w:rFonts w:ascii="Calibri" w:eastAsia="Calibri" w:hAnsi="Calibri" w:cs="Calibri"/>
              </w:rPr>
              <w:t xml:space="preserve">Service Site Address </w:t>
            </w:r>
          </w:p>
        </w:tc>
        <w:tc>
          <w:tcPr>
            <w:tcW w:w="8511" w:type="dxa"/>
          </w:tcPr>
          <w:p w14:paraId="73B33BD4"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292C8FC9"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4B9D7F98" w14:textId="77777777" w:rsidR="00943CA8" w:rsidRDefault="00943CA8" w:rsidP="00943CA8">
            <w:r w:rsidRPr="698FAB4A">
              <w:rPr>
                <w:rFonts w:ascii="Calibri" w:eastAsia="Calibri" w:hAnsi="Calibri" w:cs="Calibri"/>
              </w:rPr>
              <w:t xml:space="preserve">Supervisor Name </w:t>
            </w:r>
          </w:p>
        </w:tc>
        <w:tc>
          <w:tcPr>
            <w:tcW w:w="8511" w:type="dxa"/>
          </w:tcPr>
          <w:p w14:paraId="7434D06B"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5F9BA1B8"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2D94CFB0" w14:textId="77777777" w:rsidR="00943CA8" w:rsidRDefault="00943CA8" w:rsidP="00943CA8">
            <w:r w:rsidRPr="698FAB4A">
              <w:rPr>
                <w:rFonts w:ascii="Calibri" w:eastAsia="Calibri" w:hAnsi="Calibri" w:cs="Calibri"/>
              </w:rPr>
              <w:t xml:space="preserve">Supervisor Contact </w:t>
            </w:r>
          </w:p>
        </w:tc>
        <w:tc>
          <w:tcPr>
            <w:tcW w:w="8511" w:type="dxa"/>
          </w:tcPr>
          <w:p w14:paraId="40F05938"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bl>
    <w:p w14:paraId="03E1E4F8" w14:textId="77777777" w:rsidR="00BC6AAA" w:rsidRDefault="00BC6AAA" w:rsidP="00BC6AAA"/>
    <w:p w14:paraId="0F120E91" w14:textId="71B84D98" w:rsidR="00943CA8" w:rsidRPr="00BC6AAA" w:rsidRDefault="00BC6AAA" w:rsidP="00BC6AAA">
      <w:pPr>
        <w:pStyle w:val="ListParagraph"/>
        <w:numPr>
          <w:ilvl w:val="0"/>
          <w:numId w:val="30"/>
        </w:numPr>
        <w:ind w:left="360"/>
      </w:pPr>
      <w:r>
        <w:rPr>
          <w:rFonts w:ascii="Calibri" w:eastAsia="Calibri" w:hAnsi="Calibri" w:cs="Calibri"/>
          <w:b/>
          <w:bCs/>
        </w:rPr>
        <w:t xml:space="preserve">BACKGROUND CHECKS: </w:t>
      </w:r>
      <w:r w:rsidR="00943CA8" w:rsidRPr="00BC6AAA">
        <w:rPr>
          <w:rFonts w:ascii="Calibri" w:eastAsia="Calibri" w:hAnsi="Calibri" w:cs="Calibri"/>
          <w:bCs/>
        </w:rPr>
        <w:t>This position will have recurring a</w:t>
      </w:r>
      <w:r w:rsidRPr="00BC6AAA">
        <w:rPr>
          <w:rFonts w:ascii="Calibri" w:eastAsia="Calibri" w:hAnsi="Calibri" w:cs="Calibri"/>
          <w:bCs/>
        </w:rPr>
        <w:t>ccess to vulnerable populations and requires the following background checks.</w:t>
      </w:r>
    </w:p>
    <w:p w14:paraId="391D3B87" w14:textId="77777777" w:rsidR="00BC6AAA" w:rsidRPr="00BC6AAA" w:rsidRDefault="00BC6AAA" w:rsidP="00BC6AAA">
      <w:pPr>
        <w:pStyle w:val="ListParagraph"/>
        <w:numPr>
          <w:ilvl w:val="1"/>
          <w:numId w:val="30"/>
        </w:numPr>
      </w:pPr>
      <w:r w:rsidRPr="001F3AB7">
        <w:rPr>
          <w:rFonts w:ascii="Calibri" w:eastAsia="Calibri" w:hAnsi="Calibri" w:cs="Arial"/>
        </w:rPr>
        <w:t>National Sex Offender Registry check using the National Sex Office Public Website (NSOPW</w:t>
      </w:r>
      <w:r>
        <w:rPr>
          <w:rFonts w:ascii="Calibri" w:eastAsia="Calibri" w:hAnsi="Calibri" w:cs="Arial"/>
        </w:rPr>
        <w:t>)</w:t>
      </w:r>
    </w:p>
    <w:p w14:paraId="1ABF4272" w14:textId="77777777" w:rsidR="00BC6AAA" w:rsidRPr="00BC6AAA" w:rsidRDefault="00BC6AAA" w:rsidP="00BC6AAA">
      <w:pPr>
        <w:pStyle w:val="ListParagraph"/>
        <w:numPr>
          <w:ilvl w:val="1"/>
          <w:numId w:val="30"/>
        </w:numPr>
      </w:pPr>
      <w:r w:rsidRPr="001F3AB7">
        <w:rPr>
          <w:rFonts w:ascii="Calibri" w:eastAsia="Calibri" w:hAnsi="Calibri" w:cs="Arial"/>
        </w:rPr>
        <w:t>Iowa Department of Criminal Investigation (DCI) Criminal Background Check</w:t>
      </w:r>
    </w:p>
    <w:p w14:paraId="593CF8A2" w14:textId="77777777" w:rsidR="00BC6AAA" w:rsidRPr="00BC6AAA" w:rsidRDefault="00BC6AAA" w:rsidP="00BC6AAA">
      <w:pPr>
        <w:pStyle w:val="ListParagraph"/>
        <w:numPr>
          <w:ilvl w:val="1"/>
          <w:numId w:val="30"/>
        </w:numPr>
      </w:pPr>
      <w:r>
        <w:rPr>
          <w:rFonts w:ascii="Calibri" w:eastAsia="Calibri" w:hAnsi="Calibri" w:cs="Arial"/>
        </w:rPr>
        <w:t>S</w:t>
      </w:r>
      <w:r w:rsidRPr="001F3AB7">
        <w:rPr>
          <w:rFonts w:ascii="Calibri" w:eastAsia="Calibri" w:hAnsi="Calibri" w:cs="Arial"/>
        </w:rPr>
        <w:t xml:space="preserve">tate of residence (if other than Iowa) check, and </w:t>
      </w:r>
    </w:p>
    <w:p w14:paraId="4685AA64" w14:textId="744DD664" w:rsidR="00BC6AAA" w:rsidRDefault="00BC6AAA" w:rsidP="00BC6AAA">
      <w:pPr>
        <w:pStyle w:val="ListParagraph"/>
        <w:numPr>
          <w:ilvl w:val="1"/>
          <w:numId w:val="30"/>
        </w:numPr>
      </w:pPr>
      <w:r w:rsidRPr="001F3AB7">
        <w:rPr>
          <w:rFonts w:ascii="Calibri" w:eastAsia="Calibri" w:hAnsi="Calibri" w:cs="Arial"/>
        </w:rPr>
        <w:t xml:space="preserve">Federal Bureau of Investigation (FBI) </w:t>
      </w:r>
      <w:r>
        <w:rPr>
          <w:rFonts w:ascii="Calibri" w:eastAsia="Calibri" w:hAnsi="Calibri" w:cs="Arial"/>
        </w:rPr>
        <w:t>background check</w:t>
      </w:r>
      <w:r w:rsidRPr="001F3AB7">
        <w:rPr>
          <w:rFonts w:ascii="Calibri" w:eastAsia="Calibri" w:hAnsi="Calibri" w:cs="Arial"/>
        </w:rPr>
        <w:t xml:space="preserve"> (the FBI check includes fingerprinting).</w:t>
      </w:r>
    </w:p>
    <w:p w14:paraId="42C59AEE" w14:textId="20D1E4D2" w:rsidR="00943CA8" w:rsidRDefault="00943CA8" w:rsidP="00BC6AAA">
      <w:pPr>
        <w:pStyle w:val="ListParagraph"/>
        <w:numPr>
          <w:ilvl w:val="0"/>
          <w:numId w:val="30"/>
        </w:numPr>
        <w:ind w:left="360"/>
        <w:rPr>
          <w:rFonts w:eastAsiaTheme="minorEastAsia"/>
        </w:rPr>
      </w:pPr>
      <w:r w:rsidRPr="5FD245D5">
        <w:rPr>
          <w:rFonts w:ascii="Calibri" w:eastAsia="Calibri" w:hAnsi="Calibri" w:cs="Calibri"/>
          <w:b/>
          <w:bCs/>
        </w:rPr>
        <w:t>POSITION PURPOSE</w:t>
      </w:r>
    </w:p>
    <w:p w14:paraId="1B226A18" w14:textId="3FA2727C" w:rsidR="00BC6AAA" w:rsidRDefault="00BC6AAA" w:rsidP="00BC6AAA">
      <w:pPr>
        <w:ind w:firstLine="360"/>
      </w:pPr>
      <w:r w:rsidRPr="00BC6AAA">
        <w:rPr>
          <w:rFonts w:ascii="Calibri" w:eastAsia="Calibri" w:hAnsi="Calibri" w:cs="Calibri"/>
          <w:highlight w:val="yellow"/>
        </w:rPr>
        <w:t>&gt; Edit this section</w:t>
      </w:r>
      <w:r w:rsidRPr="00BC6AAA">
        <w:rPr>
          <w:rFonts w:ascii="Calibri" w:eastAsia="Calibri" w:hAnsi="Calibri" w:cs="Calibri"/>
        </w:rPr>
        <w:t xml:space="preserve"> </w:t>
      </w:r>
    </w:p>
    <w:p w14:paraId="12A06E45" w14:textId="628BE8F1" w:rsidR="009A6059" w:rsidRPr="009A6059" w:rsidRDefault="009A6059" w:rsidP="00BC6AAA">
      <w:pPr>
        <w:pStyle w:val="ListParagraph"/>
        <w:numPr>
          <w:ilvl w:val="0"/>
          <w:numId w:val="29"/>
        </w:numPr>
        <w:tabs>
          <w:tab w:val="left" w:pos="360"/>
        </w:tabs>
        <w:ind w:left="360"/>
        <w:rPr>
          <w:rFonts w:eastAsiaTheme="minorEastAsia"/>
        </w:rPr>
      </w:pPr>
      <w:bookmarkStart w:id="0" w:name="_Hlk515963059"/>
      <w:bookmarkStart w:id="1" w:name="_GoBack"/>
      <w:r>
        <w:rPr>
          <w:rFonts w:eastAsiaTheme="minorEastAsia"/>
          <w:b/>
        </w:rPr>
        <w:t>CIVIC ACTION PLAN GOAL</w:t>
      </w:r>
    </w:p>
    <w:p w14:paraId="7C3A8CB6" w14:textId="23BD66AC" w:rsidR="009A6059" w:rsidRPr="009A6059" w:rsidRDefault="009A6059" w:rsidP="009A6059">
      <w:pPr>
        <w:ind w:firstLine="360"/>
      </w:pPr>
      <w:r w:rsidRPr="00BC6AAA">
        <w:rPr>
          <w:rFonts w:ascii="Calibri" w:eastAsia="Calibri" w:hAnsi="Calibri" w:cs="Calibri"/>
          <w:highlight w:val="yellow"/>
        </w:rPr>
        <w:t xml:space="preserve">&gt; </w:t>
      </w:r>
      <w:r>
        <w:rPr>
          <w:rFonts w:ascii="Calibri" w:eastAsia="Calibri" w:hAnsi="Calibri" w:cs="Calibri"/>
          <w:highlight w:val="yellow"/>
        </w:rPr>
        <w:t>List goal, if your campus does not yet have a civic action plan then remove this section</w:t>
      </w:r>
    </w:p>
    <w:bookmarkEnd w:id="0"/>
    <w:bookmarkEnd w:id="1"/>
    <w:p w14:paraId="0A9F31AB" w14:textId="560ED8CF" w:rsidR="00943CA8" w:rsidRDefault="00943CA8" w:rsidP="00BC6AAA">
      <w:pPr>
        <w:pStyle w:val="ListParagraph"/>
        <w:numPr>
          <w:ilvl w:val="0"/>
          <w:numId w:val="29"/>
        </w:numPr>
        <w:tabs>
          <w:tab w:val="left" w:pos="360"/>
        </w:tabs>
        <w:ind w:left="360"/>
        <w:rPr>
          <w:rFonts w:eastAsiaTheme="minorEastAsia"/>
        </w:rPr>
      </w:pPr>
      <w:r w:rsidRPr="5FD245D5">
        <w:rPr>
          <w:rFonts w:ascii="Calibri" w:eastAsia="Calibri" w:hAnsi="Calibri" w:cs="Calibri"/>
          <w:b/>
          <w:bCs/>
        </w:rPr>
        <w:t xml:space="preserve">TYPICAL SERVICE CONDITIONS </w:t>
      </w:r>
    </w:p>
    <w:p w14:paraId="18411A3C" w14:textId="77777777" w:rsidR="00943CA8" w:rsidRDefault="00943CA8" w:rsidP="00943CA8">
      <w:pPr>
        <w:ind w:firstLine="360"/>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1498213E" w14:textId="77777777" w:rsidR="00943CA8"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AMERICORPS TASKS &amp; ACTIVITIES </w:t>
      </w:r>
    </w:p>
    <w:p w14:paraId="2B400D9F" w14:textId="7FA718C4" w:rsidR="00943CA8" w:rsidRDefault="00943CA8" w:rsidP="009C7592">
      <w:pPr>
        <w:ind w:left="360"/>
        <w:rPr>
          <w:rFonts w:ascii="Calibri" w:eastAsia="Calibri" w:hAnsi="Calibri" w:cs="Calibri"/>
        </w:rPr>
      </w:pPr>
      <w:r w:rsidRPr="5FD245D5">
        <w:rPr>
          <w:rFonts w:ascii="Calibri" w:eastAsia="Calibri" w:hAnsi="Calibri" w:cs="Calibri"/>
          <w:highlight w:val="yellow"/>
        </w:rPr>
        <w:t>&gt; Edit this section</w:t>
      </w:r>
    </w:p>
    <w:p w14:paraId="486E153B" w14:textId="6A3CAE88" w:rsidR="0092663A" w:rsidRDefault="0092663A" w:rsidP="0092663A">
      <w:pPr>
        <w:ind w:left="360"/>
        <w:rPr>
          <w:rFonts w:ascii="Calibri" w:eastAsia="Calibri" w:hAnsi="Calibri" w:cs="Calibri"/>
        </w:rPr>
      </w:pPr>
      <w:r w:rsidRPr="00F04C54">
        <w:rPr>
          <w:rFonts w:ascii="Calibri" w:eastAsia="Calibri" w:hAnsi="Calibri" w:cs="Calibri"/>
          <w:highlight w:val="yellow"/>
        </w:rPr>
        <w:t>&gt; List specific activities for recruited/managed volunteers</w:t>
      </w:r>
    </w:p>
    <w:p w14:paraId="7CACD8F4" w14:textId="77777777" w:rsidR="00943CA8"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SERVICE SCHEDULE </w:t>
      </w:r>
    </w:p>
    <w:p w14:paraId="0E0C1163" w14:textId="59A08624" w:rsidR="00943CA8" w:rsidRDefault="00943CA8" w:rsidP="00943CA8">
      <w:pPr>
        <w:ind w:left="360"/>
        <w:rPr>
          <w:rFonts w:ascii="Calibri" w:eastAsia="Calibri" w:hAnsi="Calibri" w:cs="Calibri"/>
        </w:rPr>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7E4701D2" w14:textId="3529DFAF" w:rsidR="00BC6AAA" w:rsidRDefault="00BC6AAA" w:rsidP="00943CA8">
      <w:pPr>
        <w:ind w:left="360"/>
        <w:rPr>
          <w:rFonts w:ascii="Calibri" w:eastAsia="Calibri" w:hAnsi="Calibri" w:cs="Calibri"/>
        </w:rPr>
      </w:pPr>
      <w:r>
        <w:rPr>
          <w:rFonts w:ascii="Calibri" w:eastAsia="Calibri" w:hAnsi="Calibri" w:cs="Calibri"/>
        </w:rPr>
        <w:t xml:space="preserve">Hours taken for sick, vacation, and holiday leave cannot be counted toward the time needed to successfully complete the term of service. </w:t>
      </w:r>
    </w:p>
    <w:p w14:paraId="4BC96785" w14:textId="203B6436" w:rsidR="00BC6AAA" w:rsidRDefault="00BC6AAA" w:rsidP="00BC6AAA">
      <w:pPr>
        <w:pStyle w:val="ListParagraph"/>
        <w:ind w:left="360"/>
        <w:rPr>
          <w:rFonts w:ascii="Calibri" w:eastAsia="Calibri" w:hAnsi="Calibri" w:cs="Arial"/>
        </w:rPr>
      </w:pPr>
      <w:r>
        <w:rPr>
          <w:rFonts w:ascii="Calibri" w:eastAsia="Calibri" w:hAnsi="Calibri" w:cs="Arial"/>
        </w:rPr>
        <w:t xml:space="preserve">A maximum of </w:t>
      </w:r>
      <w:r w:rsidRPr="00072777">
        <w:rPr>
          <w:rFonts w:ascii="Calibri" w:eastAsia="Calibri" w:hAnsi="Calibri" w:cs="Arial"/>
        </w:rPr>
        <w:t xml:space="preserve">20% of </w:t>
      </w:r>
      <w:r>
        <w:rPr>
          <w:rFonts w:ascii="Calibri" w:eastAsia="Calibri" w:hAnsi="Calibri" w:cs="Arial"/>
        </w:rPr>
        <w:t xml:space="preserve">your service </w:t>
      </w:r>
      <w:r w:rsidRPr="00072777">
        <w:rPr>
          <w:rFonts w:ascii="Calibri" w:eastAsia="Calibri" w:hAnsi="Calibri" w:cs="Arial"/>
        </w:rPr>
        <w:t xml:space="preserve">hours may be training, education or other similar approved activities, and a maximum of 10% of </w:t>
      </w:r>
      <w:r>
        <w:rPr>
          <w:rFonts w:ascii="Calibri" w:eastAsia="Calibri" w:hAnsi="Calibri" w:cs="Arial"/>
        </w:rPr>
        <w:t xml:space="preserve">your service </w:t>
      </w:r>
      <w:r w:rsidRPr="00072777">
        <w:rPr>
          <w:rFonts w:ascii="Calibri" w:eastAsia="Calibri" w:hAnsi="Calibri" w:cs="Arial"/>
        </w:rPr>
        <w:t>hours may be for allowable fundraising activities.</w:t>
      </w:r>
    </w:p>
    <w:p w14:paraId="1CAF913D" w14:textId="77777777" w:rsidR="00D06488" w:rsidRPr="00F04C54" w:rsidRDefault="00D06488" w:rsidP="00D06488">
      <w:pPr>
        <w:pStyle w:val="ListParagraph"/>
        <w:numPr>
          <w:ilvl w:val="0"/>
          <w:numId w:val="28"/>
        </w:numPr>
        <w:tabs>
          <w:tab w:val="left" w:pos="450"/>
        </w:tabs>
        <w:ind w:left="360"/>
        <w:rPr>
          <w:rFonts w:ascii="Calibri" w:eastAsia="Calibri" w:hAnsi="Calibri" w:cs="Arial"/>
          <w:b/>
        </w:rPr>
      </w:pPr>
      <w:r w:rsidRPr="00F04C54">
        <w:rPr>
          <w:rFonts w:ascii="Calibri" w:eastAsia="Calibri" w:hAnsi="Calibri" w:cs="Arial"/>
          <w:b/>
        </w:rPr>
        <w:t>EVALUATIONS</w:t>
      </w:r>
    </w:p>
    <w:p w14:paraId="1E4B4B2B" w14:textId="0D5096D8" w:rsidR="00D06488" w:rsidRDefault="00D06488" w:rsidP="00D06488">
      <w:pPr>
        <w:tabs>
          <w:tab w:val="left" w:pos="450"/>
        </w:tabs>
        <w:ind w:left="360"/>
        <w:rPr>
          <w:rFonts w:ascii="Calibri" w:eastAsia="Calibri" w:hAnsi="Calibri" w:cs="Arial"/>
        </w:rPr>
      </w:pPr>
      <w:r>
        <w:rPr>
          <w:rFonts w:ascii="Calibri" w:eastAsia="Calibri" w:hAnsi="Calibri" w:cs="Arial"/>
        </w:rPr>
        <w:t>The member will receive an evaluation of their service during the middle and end of their term of service from their host site supervisor. Evaluations also include self-evaluations. The end of term evaluation includes a program evaluation.</w:t>
      </w:r>
    </w:p>
    <w:p w14:paraId="06353B83" w14:textId="77777777" w:rsidR="00D06488" w:rsidRDefault="00832D4C" w:rsidP="00D06488">
      <w:pPr>
        <w:pStyle w:val="ListParagraph"/>
        <w:numPr>
          <w:ilvl w:val="0"/>
          <w:numId w:val="28"/>
        </w:numPr>
        <w:tabs>
          <w:tab w:val="left" w:pos="450"/>
        </w:tabs>
        <w:ind w:left="360"/>
        <w:rPr>
          <w:rFonts w:ascii="Calibri" w:eastAsia="Calibri" w:hAnsi="Calibri" w:cs="Arial"/>
        </w:rPr>
      </w:pPr>
      <w:r w:rsidRPr="00D06488">
        <w:rPr>
          <w:rFonts w:ascii="Calibri" w:eastAsia="Calibri" w:hAnsi="Calibri" w:cs="Arial"/>
          <w:b/>
        </w:rPr>
        <w:t>LIVING ALLOWANCE</w:t>
      </w:r>
    </w:p>
    <w:p w14:paraId="52F47101" w14:textId="1767DA7A" w:rsidR="00832D4C" w:rsidRPr="00D06488" w:rsidRDefault="00832D4C" w:rsidP="00D06488">
      <w:pPr>
        <w:pStyle w:val="ListParagraph"/>
        <w:tabs>
          <w:tab w:val="left" w:pos="450"/>
        </w:tabs>
        <w:ind w:left="360"/>
        <w:rPr>
          <w:rFonts w:ascii="Calibri" w:eastAsia="Calibri" w:hAnsi="Calibri" w:cs="Arial"/>
        </w:rPr>
      </w:pPr>
      <w:r w:rsidRPr="00D06488">
        <w:rPr>
          <w:rFonts w:ascii="Calibri" w:eastAsia="Calibri" w:hAnsi="Calibri" w:cs="Arial"/>
        </w:rPr>
        <w:t>The member’s living allowance is $15,000 to be paid every two weeks for the duration of the member’s term of service by Iowa Western Community College.</w:t>
      </w:r>
    </w:p>
    <w:p w14:paraId="06A01765" w14:textId="77777777" w:rsidR="00832D4C" w:rsidRDefault="00832D4C" w:rsidP="00832D4C">
      <w:pPr>
        <w:pStyle w:val="ListParagraph"/>
        <w:numPr>
          <w:ilvl w:val="1"/>
          <w:numId w:val="29"/>
        </w:numPr>
        <w:spacing w:after="0" w:line="240" w:lineRule="auto"/>
        <w:ind w:left="720"/>
        <w:rPr>
          <w:rFonts w:ascii="Calibri" w:eastAsia="Calibri" w:hAnsi="Calibri" w:cs="Arial"/>
          <w:u w:val="single"/>
        </w:rPr>
      </w:pPr>
      <w:r>
        <w:rPr>
          <w:rFonts w:ascii="Calibri" w:hAnsi="Calibri" w:cs="Arial"/>
        </w:rPr>
        <w:t xml:space="preserve">A living allowance is not a wage. The Member is not paid a living wage on an hourly basis. Members will receive equal payments of their living stipend paid out every two weeks from Iowa Western Community College (IWCC). </w:t>
      </w:r>
      <w:r>
        <w:rPr>
          <w:rFonts w:ascii="Calibri" w:hAnsi="Calibri" w:cs="Arial"/>
        </w:rPr>
        <w:lastRenderedPageBreak/>
        <w:t>Members must submit timesheets to their supervisor every two weeks as per the program year payment schedule in order to receive their living allowance.</w:t>
      </w:r>
    </w:p>
    <w:p w14:paraId="46AE43F9" w14:textId="77777777" w:rsidR="00832D4C" w:rsidRDefault="00832D4C" w:rsidP="00832D4C">
      <w:pPr>
        <w:numPr>
          <w:ilvl w:val="1"/>
          <w:numId w:val="29"/>
        </w:numPr>
        <w:spacing w:after="0" w:line="240" w:lineRule="auto"/>
        <w:ind w:left="720"/>
        <w:contextualSpacing/>
        <w:rPr>
          <w:rFonts w:ascii="Calibri" w:eastAsia="Times New Roman" w:hAnsi="Calibri" w:cs="Arial"/>
        </w:rPr>
      </w:pPr>
      <w:r>
        <w:rPr>
          <w:rFonts w:ascii="Calibri" w:eastAsia="Times New Roman" w:hAnsi="Calibri" w:cs="Arial"/>
        </w:rPr>
        <w:t>If a member serves all required hours and is permitted to conclude his or her term of service before the originally agreed upon end of term, the recipient may not provide a lump sum payment to the member. Similarly, lump sum payments will not be provided in order to make up payments.</w:t>
      </w:r>
    </w:p>
    <w:p w14:paraId="26728FD6" w14:textId="77777777" w:rsidR="00832D4C" w:rsidRDefault="00832D4C" w:rsidP="00832D4C">
      <w:pPr>
        <w:numPr>
          <w:ilvl w:val="1"/>
          <w:numId w:val="29"/>
        </w:numPr>
        <w:spacing w:after="0" w:line="240" w:lineRule="auto"/>
        <w:ind w:left="720"/>
        <w:contextualSpacing/>
        <w:rPr>
          <w:rFonts w:ascii="Calibri" w:eastAsia="Times New Roman" w:hAnsi="Calibri" w:cs="Arial"/>
        </w:rPr>
      </w:pPr>
      <w:r>
        <w:rPr>
          <w:rFonts w:ascii="Calibri" w:eastAsia="Times New Roman" w:hAnsi="Calibri" w:cs="Arial"/>
        </w:rPr>
        <w:t>The member may waive all or part of the living allowance if he or she believes his or her public assistance may be lost or decreased because of the living allowance. A member who has waived the living allowance may revoke the waiver at any time and may begin receiving the living allowance going forward from the date the individual revoked the waiver. A member may not receive any portion of the living allowance for the period of time the living allowance was waived.</w:t>
      </w:r>
    </w:p>
    <w:p w14:paraId="1404B932" w14:textId="77777777" w:rsidR="00832D4C" w:rsidRDefault="00832D4C" w:rsidP="00832D4C">
      <w:pPr>
        <w:numPr>
          <w:ilvl w:val="1"/>
          <w:numId w:val="29"/>
        </w:numPr>
        <w:spacing w:after="0" w:line="240" w:lineRule="auto"/>
        <w:ind w:left="720"/>
        <w:contextualSpacing/>
        <w:rPr>
          <w:rFonts w:ascii="Calibri" w:eastAsia="Times New Roman" w:hAnsi="Calibri" w:cs="Arial"/>
        </w:rPr>
      </w:pPr>
      <w:r>
        <w:rPr>
          <w:rFonts w:ascii="Calibri" w:eastAsia="Times New Roman" w:hAnsi="Calibri" w:cs="Arial"/>
        </w:rPr>
        <w:t>The living allowance is taxable as income both in Iowa and at the federal level.</w:t>
      </w:r>
    </w:p>
    <w:p w14:paraId="67031D22" w14:textId="7D817F88" w:rsidR="00832D4C" w:rsidRDefault="00832D4C" w:rsidP="00BC6AAA">
      <w:pPr>
        <w:pStyle w:val="ListParagraph"/>
        <w:ind w:left="360"/>
        <w:rPr>
          <w:rFonts w:ascii="Calibri" w:eastAsia="Calibri" w:hAnsi="Calibri" w:cs="Arial"/>
        </w:rPr>
      </w:pPr>
    </w:p>
    <w:p w14:paraId="39EA795C" w14:textId="77777777" w:rsidR="00832D4C" w:rsidRDefault="00BC6AAA" w:rsidP="00832D4C">
      <w:pPr>
        <w:pStyle w:val="ListParagraph"/>
        <w:numPr>
          <w:ilvl w:val="0"/>
          <w:numId w:val="29"/>
        </w:numPr>
        <w:ind w:left="360"/>
        <w:rPr>
          <w:rFonts w:ascii="Calibri" w:eastAsia="Calibri" w:hAnsi="Calibri" w:cs="Arial"/>
          <w:b/>
        </w:rPr>
      </w:pPr>
      <w:r w:rsidRPr="00BC6AAA">
        <w:rPr>
          <w:rFonts w:ascii="Calibri" w:eastAsia="Calibri" w:hAnsi="Calibri" w:cs="Arial"/>
          <w:b/>
        </w:rPr>
        <w:t>BENEFITS</w:t>
      </w:r>
    </w:p>
    <w:p w14:paraId="0242199D" w14:textId="77777777" w:rsidR="00832D4C" w:rsidRPr="00832D4C" w:rsidRDefault="00832D4C" w:rsidP="00832D4C">
      <w:pPr>
        <w:pStyle w:val="ListParagraph"/>
        <w:numPr>
          <w:ilvl w:val="1"/>
          <w:numId w:val="29"/>
        </w:numPr>
        <w:ind w:left="720"/>
        <w:rPr>
          <w:rFonts w:ascii="Calibri" w:eastAsia="Calibri" w:hAnsi="Calibri" w:cs="Arial"/>
          <w:b/>
        </w:rPr>
      </w:pPr>
      <w:r w:rsidRPr="00832D4C">
        <w:rPr>
          <w:rFonts w:ascii="Calibri" w:eastAsia="Calibri" w:hAnsi="Calibri" w:cs="Arial"/>
          <w:u w:val="single"/>
        </w:rPr>
        <w:t>HEALTH CARE COVERAGE.</w:t>
      </w:r>
      <w:r w:rsidRPr="00832D4C">
        <w:rPr>
          <w:rFonts w:ascii="Calibri" w:eastAsia="Calibri" w:hAnsi="Calibri" w:cs="Arial"/>
        </w:rPr>
        <w:t xml:space="preserve"> Full coverage health insurance is offered to the Member through Iowa Western Community College by Wellmark, Blue Cross Blue Shield.</w:t>
      </w:r>
    </w:p>
    <w:p w14:paraId="2BB4CA2F" w14:textId="77777777" w:rsidR="00832D4C" w:rsidRPr="00832D4C" w:rsidRDefault="00832D4C" w:rsidP="00832D4C">
      <w:pPr>
        <w:pStyle w:val="ListParagraph"/>
        <w:numPr>
          <w:ilvl w:val="2"/>
          <w:numId w:val="29"/>
        </w:numPr>
        <w:ind w:left="1440"/>
        <w:rPr>
          <w:rFonts w:ascii="Calibri" w:eastAsia="Calibri" w:hAnsi="Calibri" w:cs="Arial"/>
          <w:b/>
        </w:rPr>
      </w:pPr>
      <w:r w:rsidRPr="00832D4C">
        <w:rPr>
          <w:rFonts w:ascii="Calibri" w:eastAsia="Times New Roman" w:hAnsi="Calibri" w:cs="Arial"/>
        </w:rPr>
        <w:t>The Member has the opportunity to purchase additional health insurance coverage for partners and/or dependents</w:t>
      </w:r>
    </w:p>
    <w:p w14:paraId="761CBE74" w14:textId="77777777" w:rsidR="00832D4C" w:rsidRPr="00832D4C" w:rsidRDefault="00832D4C" w:rsidP="00832D4C">
      <w:pPr>
        <w:pStyle w:val="ListParagraph"/>
        <w:numPr>
          <w:ilvl w:val="2"/>
          <w:numId w:val="29"/>
        </w:numPr>
        <w:ind w:left="1440"/>
        <w:rPr>
          <w:rFonts w:ascii="Calibri" w:eastAsia="Calibri" w:hAnsi="Calibri" w:cs="Arial"/>
          <w:b/>
        </w:rPr>
      </w:pPr>
      <w:r w:rsidRPr="00832D4C">
        <w:rPr>
          <w:rFonts w:ascii="Calibri" w:eastAsia="Times New Roman" w:hAnsi="Calibri" w:cs="Arial"/>
        </w:rPr>
        <w:t>The Member has the opportunity to enroll into a Flexible Spending Account (FSA)</w:t>
      </w:r>
    </w:p>
    <w:p w14:paraId="538464BE" w14:textId="1DDB035D" w:rsidR="00832D4C" w:rsidRPr="00832D4C" w:rsidRDefault="00832D4C" w:rsidP="00832D4C">
      <w:pPr>
        <w:pStyle w:val="ListParagraph"/>
        <w:numPr>
          <w:ilvl w:val="2"/>
          <w:numId w:val="29"/>
        </w:numPr>
        <w:ind w:left="1440"/>
        <w:rPr>
          <w:rFonts w:ascii="Calibri" w:eastAsia="Calibri" w:hAnsi="Calibri" w:cs="Arial"/>
          <w:b/>
        </w:rPr>
      </w:pPr>
      <w:r w:rsidRPr="00832D4C">
        <w:rPr>
          <w:rFonts w:ascii="Calibri" w:eastAsia="Times New Roman" w:hAnsi="Calibri" w:cs="Arial"/>
        </w:rPr>
        <w:t>The Member has the opportunity to waive health insurance coverage.</w:t>
      </w:r>
    </w:p>
    <w:p w14:paraId="0F9BF489" w14:textId="19CABFF6" w:rsidR="00832D4C" w:rsidRPr="00832D4C" w:rsidRDefault="00BC6AAA" w:rsidP="00832D4C">
      <w:pPr>
        <w:pStyle w:val="ListParagraph"/>
        <w:numPr>
          <w:ilvl w:val="1"/>
          <w:numId w:val="29"/>
        </w:numPr>
        <w:ind w:left="720"/>
        <w:rPr>
          <w:rFonts w:ascii="Calibri" w:eastAsia="Calibri" w:hAnsi="Calibri" w:cs="Arial"/>
          <w:b/>
        </w:rPr>
      </w:pPr>
      <w:r w:rsidRPr="00BC6AAA">
        <w:rPr>
          <w:rFonts w:ascii="Calibri" w:eastAsia="Calibri" w:hAnsi="Calibri" w:cs="Arial"/>
          <w:u w:val="single"/>
        </w:rPr>
        <w:t>EDUCATION AWARD.</w:t>
      </w:r>
      <w:r w:rsidRPr="00BC6AAA">
        <w:rPr>
          <w:rFonts w:ascii="Calibri" w:eastAsia="Calibri" w:hAnsi="Calibri" w:cs="Arial"/>
        </w:rPr>
        <w:t xml:space="preserve"> Upon successful completion of the full term of service, the Member will receive an education award of $</w:t>
      </w:r>
      <w:r w:rsidR="00832D4C">
        <w:rPr>
          <w:rFonts w:ascii="Calibri" w:eastAsia="Calibri" w:hAnsi="Calibri" w:cs="Arial"/>
        </w:rPr>
        <w:t>5</w:t>
      </w:r>
      <w:r w:rsidR="00D5025C">
        <w:rPr>
          <w:rFonts w:ascii="Calibri" w:eastAsia="Calibri" w:hAnsi="Calibri" w:cs="Arial"/>
        </w:rPr>
        <w:t>920</w:t>
      </w:r>
      <w:r w:rsidRPr="00BC6AAA">
        <w:rPr>
          <w:rFonts w:ascii="Calibri" w:eastAsia="Calibri" w:hAnsi="Calibri" w:cs="Arial"/>
        </w:rPr>
        <w:t xml:space="preserve"> from the National Service Trust. </w:t>
      </w:r>
    </w:p>
    <w:p w14:paraId="652B780E" w14:textId="796F5367" w:rsidR="00832D4C" w:rsidRPr="00832D4C" w:rsidRDefault="00832D4C" w:rsidP="00832D4C">
      <w:pPr>
        <w:pStyle w:val="ListParagraph"/>
        <w:numPr>
          <w:ilvl w:val="1"/>
          <w:numId w:val="29"/>
        </w:numPr>
        <w:ind w:left="720"/>
        <w:rPr>
          <w:rFonts w:ascii="Calibri" w:eastAsia="Calibri" w:hAnsi="Calibri" w:cs="Arial"/>
          <w:b/>
        </w:rPr>
      </w:pPr>
      <w:r w:rsidRPr="00832D4C">
        <w:rPr>
          <w:rFonts w:ascii="Calibri" w:eastAsia="Calibri" w:hAnsi="Calibri" w:cs="Arial"/>
          <w:u w:val="single"/>
        </w:rPr>
        <w:t>CHILDCARE.</w:t>
      </w:r>
      <w:r w:rsidRPr="00832D4C">
        <w:rPr>
          <w:rFonts w:ascii="Calibri" w:eastAsia="Calibri" w:hAnsi="Calibri" w:cs="Arial"/>
        </w:rPr>
        <w:t xml:space="preserve"> Child-care benefits are contingent on having a child under 13, meeting an income threshold, needing child-care assistance to complete the AmeriCorps term of service, and having a financial need to pay necessary child-care expenses. More information can be found at </w:t>
      </w:r>
      <w:hyperlink r:id="rId8" w:history="1">
        <w:r w:rsidRPr="00832D4C">
          <w:rPr>
            <w:rStyle w:val="Hyperlink"/>
            <w:rFonts w:ascii="Calibri" w:eastAsia="Calibri" w:hAnsi="Calibri" w:cs="Arial"/>
          </w:rPr>
          <w:t>http://www.americorpschildcare.com/</w:t>
        </w:r>
      </w:hyperlink>
      <w:r w:rsidRPr="00832D4C">
        <w:rPr>
          <w:rFonts w:ascii="Calibri" w:eastAsia="Calibri" w:hAnsi="Calibri" w:cs="Arial"/>
        </w:rPr>
        <w:t xml:space="preserve">. </w:t>
      </w:r>
    </w:p>
    <w:p w14:paraId="7CBB274E" w14:textId="77777777"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FORBEARANCE.</w:t>
      </w:r>
      <w:r w:rsidRPr="00BC6AAA">
        <w:rPr>
          <w:rFonts w:ascii="Calibri" w:eastAsia="Calibri" w:hAnsi="Calibri" w:cs="Arial"/>
        </w:rPr>
        <w:t xml:space="preserve"> 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14:paraId="381CB729" w14:textId="388B08BD"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PROFESSIONAL DEVELOPMENT.</w:t>
      </w:r>
      <w:r w:rsidRPr="00BC6AAA">
        <w:rPr>
          <w:rFonts w:ascii="Calibri" w:eastAsia="Calibri" w:hAnsi="Calibri" w:cs="Arial"/>
        </w:rPr>
        <w:t xml:space="preserve"> </w:t>
      </w:r>
      <w:r w:rsidR="00D5025C">
        <w:rPr>
          <w:rFonts w:ascii="Calibri" w:eastAsia="Calibri" w:hAnsi="Calibri" w:cs="Arial"/>
        </w:rPr>
        <w:t>IACC will provide in-person and online professional development opportunities to the member. The member may also request reimbursement for up to $1000 for allowable professional development opportunities approved by their host site supervisor.</w:t>
      </w:r>
    </w:p>
    <w:p w14:paraId="0E69996E" w14:textId="4111F23B" w:rsidR="00860ECE" w:rsidRPr="009C7592" w:rsidRDefault="00BC6AAA" w:rsidP="009C7592">
      <w:pPr>
        <w:pStyle w:val="ListParagraph"/>
        <w:numPr>
          <w:ilvl w:val="1"/>
          <w:numId w:val="29"/>
        </w:numPr>
        <w:ind w:left="720"/>
        <w:rPr>
          <w:rFonts w:ascii="Calibri" w:eastAsia="Calibri" w:hAnsi="Calibri" w:cs="Arial"/>
          <w:b/>
        </w:rPr>
      </w:pPr>
      <w:r w:rsidRPr="00BC6AAA">
        <w:rPr>
          <w:rFonts w:ascii="Calibri" w:eastAsia="Calibri" w:hAnsi="Calibri" w:cs="Arial"/>
          <w:u w:val="single"/>
        </w:rPr>
        <w:t>IOWA CIVIC ACTION ACADEMY</w:t>
      </w:r>
      <w:r w:rsidRPr="00BC6AAA">
        <w:rPr>
          <w:rFonts w:ascii="Calibri" w:eastAsia="Calibri" w:hAnsi="Calibri" w:cs="Arial"/>
        </w:rPr>
        <w:t xml:space="preserve">. </w:t>
      </w:r>
      <w:r w:rsidR="00D5025C">
        <w:rPr>
          <w:rFonts w:ascii="Calibri" w:eastAsia="Calibri" w:hAnsi="Calibri" w:cs="Arial"/>
        </w:rPr>
        <w:t>IACC will pay the member’s $75 registration fee to attend the Iowa Civic Action Academy on November 9-10, 2018 in Des Moines, Iowa. IACC will reimburse allowable travel funds to the Iowa Civic Action Academy if funds are available.</w:t>
      </w:r>
    </w:p>
    <w:p w14:paraId="30E89A9B" w14:textId="25079B50" w:rsidR="009C7592" w:rsidRPr="009A6059" w:rsidRDefault="009C7592" w:rsidP="009C7592">
      <w:pPr>
        <w:pStyle w:val="ListParagraph"/>
        <w:numPr>
          <w:ilvl w:val="0"/>
          <w:numId w:val="29"/>
        </w:numPr>
        <w:ind w:left="360"/>
        <w:rPr>
          <w:rFonts w:ascii="Calibri" w:eastAsia="Calibri" w:hAnsi="Calibri" w:cs="Arial"/>
          <w:b/>
        </w:rPr>
      </w:pPr>
      <w:r w:rsidRPr="009C7592">
        <w:rPr>
          <w:rFonts w:ascii="Calibri" w:eastAsia="Calibri" w:hAnsi="Calibri" w:cs="Arial"/>
          <w:b/>
        </w:rPr>
        <w:t>SIGNATURE</w:t>
      </w:r>
    </w:p>
    <w:tbl>
      <w:tblPr>
        <w:tblStyle w:val="TableGrid"/>
        <w:tblW w:w="0" w:type="auto"/>
        <w:tblLook w:val="04A0" w:firstRow="1" w:lastRow="0" w:firstColumn="1" w:lastColumn="0" w:noHBand="0" w:noVBand="1"/>
      </w:tblPr>
      <w:tblGrid>
        <w:gridCol w:w="5395"/>
        <w:gridCol w:w="5395"/>
      </w:tblGrid>
      <w:tr w:rsidR="009C7592" w:rsidRPr="00B07334" w14:paraId="5A6E161C" w14:textId="77777777" w:rsidTr="00B30F8C">
        <w:trPr>
          <w:trHeight w:val="395"/>
        </w:trPr>
        <w:tc>
          <w:tcPr>
            <w:tcW w:w="10790" w:type="dxa"/>
            <w:gridSpan w:val="2"/>
            <w:vAlign w:val="center"/>
          </w:tcPr>
          <w:p w14:paraId="3967B3EB" w14:textId="31B535E1" w:rsidR="009C7592" w:rsidRPr="00DE2D0F" w:rsidRDefault="009C7592" w:rsidP="009C7592">
            <w:pPr>
              <w:rPr>
                <w:rFonts w:ascii="Calibri" w:eastAsia="Calibri" w:hAnsi="Calibri" w:cs="Arial"/>
                <w:highlight w:val="yellow"/>
              </w:rPr>
            </w:pPr>
            <w:r w:rsidRPr="00D1752A">
              <w:rPr>
                <w:rFonts w:ascii="Calibri" w:eastAsia="Calibri" w:hAnsi="Calibri" w:cs="Arial"/>
                <w:b/>
                <w:sz w:val="24"/>
                <w:highlight w:val="yellow"/>
              </w:rPr>
              <w:t xml:space="preserve">This </w:t>
            </w:r>
            <w:r>
              <w:rPr>
                <w:rFonts w:ascii="Calibri" w:eastAsia="Calibri" w:hAnsi="Calibri" w:cs="Arial"/>
                <w:b/>
                <w:sz w:val="24"/>
                <w:highlight w:val="yellow"/>
              </w:rPr>
              <w:t>position description</w:t>
            </w:r>
            <w:r w:rsidRPr="00D1752A">
              <w:rPr>
                <w:rFonts w:ascii="Calibri" w:eastAsia="Calibri" w:hAnsi="Calibri" w:cs="Arial"/>
                <w:b/>
                <w:sz w:val="24"/>
                <w:highlight w:val="yellow"/>
              </w:rPr>
              <w:t xml:space="preserve"> must be signed by the member AND supervisor </w:t>
            </w:r>
            <w:r w:rsidRPr="009E2A16">
              <w:rPr>
                <w:rFonts w:ascii="Calibri" w:eastAsia="Calibri" w:hAnsi="Calibri" w:cs="Arial"/>
                <w:b/>
                <w:sz w:val="24"/>
                <w:highlight w:val="yellow"/>
                <w:u w:val="single"/>
              </w:rPr>
              <w:t>on or before</w:t>
            </w:r>
            <w:r w:rsidRPr="00D1752A">
              <w:rPr>
                <w:rFonts w:ascii="Calibri" w:eastAsia="Calibri" w:hAnsi="Calibri" w:cs="Arial"/>
                <w:b/>
                <w:sz w:val="24"/>
                <w:highlight w:val="yellow"/>
              </w:rPr>
              <w:t xml:space="preserve"> the start date of service.</w:t>
            </w:r>
          </w:p>
        </w:tc>
      </w:tr>
      <w:tr w:rsidR="009C7592" w:rsidRPr="00B07334" w14:paraId="3D671EFA" w14:textId="77777777" w:rsidTr="00B30F8C">
        <w:trPr>
          <w:trHeight w:val="638"/>
        </w:trPr>
        <w:tc>
          <w:tcPr>
            <w:tcW w:w="5395" w:type="dxa"/>
            <w:vAlign w:val="center"/>
          </w:tcPr>
          <w:p w14:paraId="4C5324E9" w14:textId="77777777" w:rsidR="009C7592" w:rsidRPr="00B07334" w:rsidRDefault="009C7592" w:rsidP="00B30F8C">
            <w:pPr>
              <w:rPr>
                <w:rFonts w:ascii="Calibri" w:hAnsi="Calibri"/>
              </w:rPr>
            </w:pPr>
          </w:p>
        </w:tc>
        <w:tc>
          <w:tcPr>
            <w:tcW w:w="5395" w:type="dxa"/>
            <w:vAlign w:val="center"/>
          </w:tcPr>
          <w:p w14:paraId="2CBBD856" w14:textId="77777777" w:rsidR="009C7592" w:rsidRPr="00B07334" w:rsidRDefault="009C7592" w:rsidP="00B30F8C">
            <w:pPr>
              <w:rPr>
                <w:rFonts w:ascii="Calibri" w:hAnsi="Calibri"/>
              </w:rPr>
            </w:pPr>
          </w:p>
        </w:tc>
      </w:tr>
      <w:tr w:rsidR="009C7592" w:rsidRPr="00B07334" w14:paraId="1A084132" w14:textId="77777777" w:rsidTr="00B30F8C">
        <w:tc>
          <w:tcPr>
            <w:tcW w:w="5395" w:type="dxa"/>
            <w:shd w:val="clear" w:color="auto" w:fill="D9D9D9"/>
            <w:vAlign w:val="center"/>
          </w:tcPr>
          <w:p w14:paraId="381C3E74" w14:textId="77777777" w:rsidR="009C7592" w:rsidRPr="00B07334" w:rsidRDefault="009C7592" w:rsidP="00B30F8C">
            <w:pPr>
              <w:rPr>
                <w:rFonts w:ascii="Calibri" w:hAnsi="Calibri"/>
                <w:b/>
              </w:rPr>
            </w:pPr>
            <w:r w:rsidRPr="00B07334">
              <w:rPr>
                <w:rFonts w:ascii="Calibri" w:hAnsi="Calibri"/>
                <w:b/>
              </w:rPr>
              <w:t>Member Name</w:t>
            </w:r>
          </w:p>
        </w:tc>
        <w:tc>
          <w:tcPr>
            <w:tcW w:w="5395" w:type="dxa"/>
            <w:shd w:val="clear" w:color="auto" w:fill="D9D9D9"/>
            <w:vAlign w:val="center"/>
          </w:tcPr>
          <w:p w14:paraId="2E94B59E" w14:textId="77777777" w:rsidR="009C7592" w:rsidRPr="00B07334" w:rsidRDefault="009C7592" w:rsidP="00B30F8C">
            <w:pPr>
              <w:rPr>
                <w:rFonts w:ascii="Calibri" w:hAnsi="Calibri"/>
                <w:b/>
              </w:rPr>
            </w:pPr>
            <w:r w:rsidRPr="00B07334">
              <w:rPr>
                <w:rFonts w:ascii="Calibri" w:hAnsi="Calibri"/>
                <w:b/>
              </w:rPr>
              <w:t>Supervisor Name</w:t>
            </w:r>
          </w:p>
        </w:tc>
      </w:tr>
      <w:tr w:rsidR="009C7592" w:rsidRPr="00B07334" w14:paraId="0107D9BC" w14:textId="77777777" w:rsidTr="00B30F8C">
        <w:trPr>
          <w:trHeight w:val="638"/>
        </w:trPr>
        <w:tc>
          <w:tcPr>
            <w:tcW w:w="5395" w:type="dxa"/>
            <w:vAlign w:val="center"/>
          </w:tcPr>
          <w:p w14:paraId="49B9E9FD" w14:textId="77777777" w:rsidR="009C7592" w:rsidRPr="00B07334" w:rsidRDefault="009C7592" w:rsidP="00B30F8C">
            <w:pPr>
              <w:rPr>
                <w:rFonts w:ascii="Calibri" w:hAnsi="Calibri"/>
              </w:rPr>
            </w:pPr>
          </w:p>
        </w:tc>
        <w:tc>
          <w:tcPr>
            <w:tcW w:w="5395" w:type="dxa"/>
            <w:vAlign w:val="center"/>
          </w:tcPr>
          <w:p w14:paraId="7C526C0B" w14:textId="77777777" w:rsidR="009C7592" w:rsidRPr="00B07334" w:rsidRDefault="009C7592" w:rsidP="00B30F8C">
            <w:pPr>
              <w:rPr>
                <w:rFonts w:ascii="Calibri" w:hAnsi="Calibri"/>
              </w:rPr>
            </w:pPr>
          </w:p>
        </w:tc>
      </w:tr>
      <w:tr w:rsidR="009C7592" w:rsidRPr="00B07334" w14:paraId="3FF2F6F7" w14:textId="77777777" w:rsidTr="00B30F8C">
        <w:tc>
          <w:tcPr>
            <w:tcW w:w="5395" w:type="dxa"/>
            <w:shd w:val="clear" w:color="auto" w:fill="D9D9D9"/>
            <w:vAlign w:val="center"/>
          </w:tcPr>
          <w:p w14:paraId="2538BEF7" w14:textId="77777777" w:rsidR="009C7592" w:rsidRPr="00B07334" w:rsidRDefault="009C7592" w:rsidP="00B30F8C">
            <w:pPr>
              <w:rPr>
                <w:rFonts w:ascii="Calibri" w:hAnsi="Calibri"/>
                <w:b/>
              </w:rPr>
            </w:pPr>
            <w:r w:rsidRPr="00B07334">
              <w:rPr>
                <w:rFonts w:ascii="Calibri" w:hAnsi="Calibri"/>
                <w:b/>
              </w:rPr>
              <w:t>Member Signature</w:t>
            </w:r>
          </w:p>
        </w:tc>
        <w:tc>
          <w:tcPr>
            <w:tcW w:w="5395" w:type="dxa"/>
            <w:shd w:val="clear" w:color="auto" w:fill="D9D9D9"/>
            <w:vAlign w:val="center"/>
          </w:tcPr>
          <w:p w14:paraId="0D02D005" w14:textId="77777777" w:rsidR="009C7592" w:rsidRPr="00B07334" w:rsidRDefault="009C7592" w:rsidP="00B30F8C">
            <w:pPr>
              <w:rPr>
                <w:rFonts w:ascii="Calibri" w:hAnsi="Calibri"/>
                <w:b/>
              </w:rPr>
            </w:pPr>
            <w:r w:rsidRPr="00B07334">
              <w:rPr>
                <w:rFonts w:ascii="Calibri" w:hAnsi="Calibri"/>
                <w:b/>
              </w:rPr>
              <w:t>Supervisor Signature</w:t>
            </w:r>
          </w:p>
        </w:tc>
      </w:tr>
      <w:tr w:rsidR="009C7592" w:rsidRPr="00B07334" w14:paraId="4CC4EAC6" w14:textId="77777777" w:rsidTr="00B30F8C">
        <w:trPr>
          <w:trHeight w:val="620"/>
        </w:trPr>
        <w:tc>
          <w:tcPr>
            <w:tcW w:w="5395" w:type="dxa"/>
            <w:vAlign w:val="center"/>
          </w:tcPr>
          <w:p w14:paraId="66F94B31" w14:textId="77777777" w:rsidR="009C7592" w:rsidRPr="00B07334" w:rsidRDefault="009C7592" w:rsidP="00B30F8C">
            <w:pPr>
              <w:rPr>
                <w:rFonts w:ascii="Calibri" w:hAnsi="Calibri"/>
              </w:rPr>
            </w:pPr>
          </w:p>
        </w:tc>
        <w:tc>
          <w:tcPr>
            <w:tcW w:w="5395" w:type="dxa"/>
            <w:vAlign w:val="center"/>
          </w:tcPr>
          <w:p w14:paraId="04C676B7" w14:textId="77777777" w:rsidR="009C7592" w:rsidRPr="00B07334" w:rsidRDefault="009C7592" w:rsidP="00B30F8C">
            <w:pPr>
              <w:rPr>
                <w:rFonts w:ascii="Calibri" w:hAnsi="Calibri"/>
              </w:rPr>
            </w:pPr>
          </w:p>
        </w:tc>
      </w:tr>
      <w:tr w:rsidR="009C7592" w:rsidRPr="00B07334" w14:paraId="3D0C657A" w14:textId="77777777" w:rsidTr="00B30F8C">
        <w:tc>
          <w:tcPr>
            <w:tcW w:w="5395" w:type="dxa"/>
            <w:shd w:val="clear" w:color="auto" w:fill="D9D9D9"/>
          </w:tcPr>
          <w:p w14:paraId="396F92C9" w14:textId="77777777" w:rsidR="009C7592" w:rsidRPr="00B07334" w:rsidRDefault="009C7592" w:rsidP="00B30F8C">
            <w:pPr>
              <w:rPr>
                <w:rFonts w:ascii="Calibri" w:hAnsi="Calibri"/>
                <w:b/>
              </w:rPr>
            </w:pPr>
            <w:r w:rsidRPr="00B07334">
              <w:rPr>
                <w:rFonts w:ascii="Calibri" w:hAnsi="Calibri"/>
                <w:b/>
              </w:rPr>
              <w:t>Signature Date</w:t>
            </w:r>
          </w:p>
        </w:tc>
        <w:tc>
          <w:tcPr>
            <w:tcW w:w="5395" w:type="dxa"/>
            <w:shd w:val="clear" w:color="auto" w:fill="D9D9D9"/>
          </w:tcPr>
          <w:p w14:paraId="085EEF3B" w14:textId="77777777" w:rsidR="009C7592" w:rsidRPr="00B07334" w:rsidRDefault="009C7592" w:rsidP="00B30F8C">
            <w:pPr>
              <w:rPr>
                <w:rFonts w:ascii="Calibri" w:hAnsi="Calibri"/>
                <w:b/>
              </w:rPr>
            </w:pPr>
            <w:r w:rsidRPr="00B07334">
              <w:rPr>
                <w:rFonts w:ascii="Calibri" w:hAnsi="Calibri"/>
                <w:b/>
              </w:rPr>
              <w:t>Signature Date</w:t>
            </w:r>
          </w:p>
        </w:tc>
      </w:tr>
    </w:tbl>
    <w:p w14:paraId="430F34C1" w14:textId="77777777" w:rsidR="009C7592" w:rsidRPr="009C7592" w:rsidRDefault="009C7592" w:rsidP="009C7592">
      <w:pPr>
        <w:rPr>
          <w:rFonts w:ascii="Calibri" w:eastAsia="Calibri" w:hAnsi="Calibri" w:cs="Arial"/>
          <w:b/>
        </w:rPr>
      </w:pPr>
    </w:p>
    <w:sectPr w:rsidR="009C7592" w:rsidRPr="009C7592" w:rsidSect="00CB6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8DD7" w14:textId="77777777" w:rsidR="00C72B97" w:rsidRDefault="00C72B97" w:rsidP="00F31031">
      <w:pPr>
        <w:spacing w:after="0" w:line="240" w:lineRule="auto"/>
      </w:pPr>
      <w:r>
        <w:separator/>
      </w:r>
    </w:p>
  </w:endnote>
  <w:endnote w:type="continuationSeparator" w:id="0">
    <w:p w14:paraId="7015119E" w14:textId="77777777" w:rsidR="00C72B97" w:rsidRDefault="00C72B97"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4C25" w14:textId="77777777" w:rsidR="00C72B97" w:rsidRDefault="00C72B97" w:rsidP="00F31031">
      <w:pPr>
        <w:spacing w:after="0" w:line="240" w:lineRule="auto"/>
      </w:pPr>
      <w:r>
        <w:separator/>
      </w:r>
    </w:p>
  </w:footnote>
  <w:footnote w:type="continuationSeparator" w:id="0">
    <w:p w14:paraId="5292C233" w14:textId="77777777" w:rsidR="00C72B97" w:rsidRDefault="00C72B97"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49D63AD4" w:rsidR="00A63BF2" w:rsidRPr="00450E24" w:rsidRDefault="00A63BF2" w:rsidP="00450E24">
    <w:pPr>
      <w:pStyle w:val="Header"/>
      <w:spacing w:after="240"/>
      <w:jc w:val="center"/>
      <w:rPr>
        <w:rFonts w:asciiTheme="minorHAnsi" w:hAnsiTheme="minorHAnsi"/>
        <w:b/>
        <w:sz w:val="32"/>
        <w:szCs w:val="32"/>
      </w:rPr>
    </w:pPr>
    <w:r>
      <w:rPr>
        <w:rFonts w:asciiTheme="minorHAnsi" w:hAnsiTheme="minorHAnsi"/>
        <w:b/>
        <w:sz w:val="32"/>
        <w:szCs w:val="32"/>
      </w:rPr>
      <w:t>201</w:t>
    </w:r>
    <w:r w:rsidR="00D5025C">
      <w:rPr>
        <w:rFonts w:asciiTheme="minorHAnsi" w:hAnsiTheme="minorHAnsi"/>
        <w:b/>
        <w:sz w:val="32"/>
        <w:szCs w:val="32"/>
      </w:rPr>
      <w:t>8</w:t>
    </w:r>
    <w:r>
      <w:rPr>
        <w:rFonts w:asciiTheme="minorHAnsi" w:hAnsiTheme="minorHAnsi"/>
        <w:b/>
        <w:sz w:val="32"/>
        <w:szCs w:val="32"/>
      </w:rPr>
      <w:t>-1</w:t>
    </w:r>
    <w:r w:rsidR="00D5025C">
      <w:rPr>
        <w:rFonts w:asciiTheme="minorHAnsi" w:hAnsiTheme="minorHAnsi"/>
        <w:b/>
        <w:sz w:val="32"/>
        <w:szCs w:val="32"/>
      </w:rPr>
      <w:t>9</w:t>
    </w:r>
    <w:r w:rsidRPr="00450E24">
      <w:rPr>
        <w:rFonts w:asciiTheme="minorHAnsi" w:hAnsiTheme="minorHAnsi"/>
        <w:b/>
        <w:sz w:val="32"/>
        <w:szCs w:val="32"/>
      </w:rPr>
      <w:t xml:space="preserve"> </w:t>
    </w:r>
    <w:r w:rsidR="00DC233F">
      <w:rPr>
        <w:rFonts w:asciiTheme="minorHAnsi" w:hAnsiTheme="minorHAnsi"/>
        <w:b/>
        <w:sz w:val="32"/>
        <w:szCs w:val="32"/>
      </w:rPr>
      <w:t xml:space="preserve">FULL TIME </w:t>
    </w:r>
    <w:r w:rsidR="009C7592">
      <w:rPr>
        <w:rFonts w:asciiTheme="minorHAnsi" w:hAnsiTheme="minorHAnsi"/>
        <w:b/>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95"/>
    <w:multiLevelType w:val="hybridMultilevel"/>
    <w:tmpl w:val="B56C8AE8"/>
    <w:lvl w:ilvl="0" w:tplc="0FD006CA">
      <w:start w:val="4"/>
      <w:numFmt w:val="upperLetter"/>
      <w:lvlText w:val="%1."/>
      <w:lvlJc w:val="left"/>
      <w:pPr>
        <w:ind w:left="720" w:hanging="360"/>
      </w:pPr>
      <w:rPr>
        <w:b/>
      </w:rPr>
    </w:lvl>
    <w:lvl w:ilvl="1" w:tplc="52C6E220">
      <w:start w:val="1"/>
      <w:numFmt w:val="lowerLetter"/>
      <w:lvlText w:val="%2."/>
      <w:lvlJc w:val="left"/>
      <w:pPr>
        <w:ind w:left="1440" w:hanging="360"/>
      </w:pPr>
      <w:rPr>
        <w:b w:val="0"/>
      </w:r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3"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8"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10"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2"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F54E3"/>
    <w:multiLevelType w:val="hybridMultilevel"/>
    <w:tmpl w:val="C9B25356"/>
    <w:lvl w:ilvl="0" w:tplc="90127910">
      <w:start w:val="1"/>
      <w:numFmt w:val="upperLetter"/>
      <w:lvlText w:val="%1."/>
      <w:lvlJc w:val="left"/>
      <w:pPr>
        <w:ind w:left="720" w:hanging="360"/>
      </w:pPr>
      <w:rPr>
        <w:b/>
      </w:r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4"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2"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3"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5"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29"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75812"/>
    <w:multiLevelType w:val="hybridMultilevel"/>
    <w:tmpl w:val="978E8844"/>
    <w:lvl w:ilvl="0" w:tplc="0E0E6F0C">
      <w:start w:val="5"/>
      <w:numFmt w:val="upperLetter"/>
      <w:lvlText w:val="%1."/>
      <w:lvlJc w:val="left"/>
      <w:pPr>
        <w:ind w:left="720" w:hanging="360"/>
      </w:pPr>
      <w:rPr>
        <w:b/>
      </w:r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31"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2"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3"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6"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A37145"/>
    <w:multiLevelType w:val="multilevel"/>
    <w:tmpl w:val="0AC463B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7"/>
  </w:num>
  <w:num w:numId="12">
    <w:abstractNumId w:val="1"/>
  </w:num>
  <w:num w:numId="13">
    <w:abstractNumId w:val="41"/>
  </w:num>
  <w:num w:numId="14">
    <w:abstractNumId w:val="26"/>
  </w:num>
  <w:num w:numId="15">
    <w:abstractNumId w:val="3"/>
  </w:num>
  <w:num w:numId="16">
    <w:abstractNumId w:val="36"/>
  </w:num>
  <w:num w:numId="17">
    <w:abstractNumId w:val="25"/>
  </w:num>
  <w:num w:numId="18">
    <w:abstractNumId w:val="27"/>
  </w:num>
  <w:num w:numId="19">
    <w:abstractNumId w:val="35"/>
  </w:num>
  <w:num w:numId="20">
    <w:abstractNumId w:val="12"/>
  </w:num>
  <w:num w:numId="21">
    <w:abstractNumId w:val="32"/>
  </w:num>
  <w:num w:numId="22">
    <w:abstractNumId w:val="39"/>
  </w:num>
  <w:num w:numId="23">
    <w:abstractNumId w:val="29"/>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13"/>
  </w:num>
  <w:num w:numId="31">
    <w:abstractNumId w:val="45"/>
  </w:num>
  <w:num w:numId="32">
    <w:abstractNumId w:val="40"/>
  </w:num>
  <w:num w:numId="33">
    <w:abstractNumId w:val="42"/>
  </w:num>
  <w:num w:numId="34">
    <w:abstractNumId w:val="5"/>
  </w:num>
  <w:num w:numId="35">
    <w:abstractNumId w:val="33"/>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4"/>
  </w:num>
  <w:num w:numId="40">
    <w:abstractNumId w:val="9"/>
  </w:num>
  <w:num w:numId="41">
    <w:abstractNumId w:val="22"/>
  </w:num>
  <w:num w:numId="42">
    <w:abstractNumId w:val="28"/>
  </w:num>
  <w:num w:numId="43">
    <w:abstractNumId w:val="31"/>
  </w:num>
  <w:num w:numId="44">
    <w:abstractNumId w:val="0"/>
  </w:num>
  <w:num w:numId="45">
    <w:abstractNumId w:val="11"/>
  </w:num>
  <w:num w:numId="46">
    <w:abstractNumId w:val="21"/>
  </w:num>
  <w:num w:numId="47">
    <w:abstractNumId w:val="4"/>
  </w:num>
  <w:num w:numId="48">
    <w:abstractNumId w:val="24"/>
  </w:num>
  <w:num w:numId="49">
    <w:abstractNumId w:val="15"/>
  </w:num>
  <w:num w:numId="50">
    <w:abstractNumId w:val="10"/>
  </w:num>
  <w:num w:numId="51">
    <w:abstractNumId w:val="48"/>
  </w:num>
  <w:num w:numId="5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A1495"/>
    <w:rsid w:val="000E1F8B"/>
    <w:rsid w:val="000F4203"/>
    <w:rsid w:val="000F7902"/>
    <w:rsid w:val="0011745E"/>
    <w:rsid w:val="001249A8"/>
    <w:rsid w:val="00124D17"/>
    <w:rsid w:val="0016186B"/>
    <w:rsid w:val="0017658C"/>
    <w:rsid w:val="00176C3D"/>
    <w:rsid w:val="00186951"/>
    <w:rsid w:val="001A0F46"/>
    <w:rsid w:val="001A69EC"/>
    <w:rsid w:val="001C2101"/>
    <w:rsid w:val="001D1702"/>
    <w:rsid w:val="001D4906"/>
    <w:rsid w:val="001E5A10"/>
    <w:rsid w:val="001F166C"/>
    <w:rsid w:val="0021085A"/>
    <w:rsid w:val="0024195D"/>
    <w:rsid w:val="0026710C"/>
    <w:rsid w:val="002764F1"/>
    <w:rsid w:val="00293FDF"/>
    <w:rsid w:val="002946D8"/>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402457"/>
    <w:rsid w:val="0040561C"/>
    <w:rsid w:val="00412014"/>
    <w:rsid w:val="00412D1C"/>
    <w:rsid w:val="004152D2"/>
    <w:rsid w:val="00423A3D"/>
    <w:rsid w:val="0043064A"/>
    <w:rsid w:val="00444097"/>
    <w:rsid w:val="00450E24"/>
    <w:rsid w:val="00471763"/>
    <w:rsid w:val="0047674D"/>
    <w:rsid w:val="00481D15"/>
    <w:rsid w:val="004C72EB"/>
    <w:rsid w:val="004E5BAA"/>
    <w:rsid w:val="004F3722"/>
    <w:rsid w:val="004F7750"/>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44D4"/>
    <w:rsid w:val="006B78BC"/>
    <w:rsid w:val="006F3AD0"/>
    <w:rsid w:val="00722979"/>
    <w:rsid w:val="00736D8F"/>
    <w:rsid w:val="00740CDC"/>
    <w:rsid w:val="00746EC8"/>
    <w:rsid w:val="007551E6"/>
    <w:rsid w:val="0076215C"/>
    <w:rsid w:val="00773182"/>
    <w:rsid w:val="00777E38"/>
    <w:rsid w:val="00797CD2"/>
    <w:rsid w:val="007A0388"/>
    <w:rsid w:val="007A2B8B"/>
    <w:rsid w:val="007B1390"/>
    <w:rsid w:val="007B61C4"/>
    <w:rsid w:val="007C72DF"/>
    <w:rsid w:val="007F4E48"/>
    <w:rsid w:val="008017BB"/>
    <w:rsid w:val="00811FB6"/>
    <w:rsid w:val="00820507"/>
    <w:rsid w:val="00821361"/>
    <w:rsid w:val="00832D4C"/>
    <w:rsid w:val="00843BDD"/>
    <w:rsid w:val="0085050E"/>
    <w:rsid w:val="00852E74"/>
    <w:rsid w:val="00860AE8"/>
    <w:rsid w:val="00860ECE"/>
    <w:rsid w:val="00875D71"/>
    <w:rsid w:val="008832FC"/>
    <w:rsid w:val="008C36E1"/>
    <w:rsid w:val="008D39DB"/>
    <w:rsid w:val="008E0A27"/>
    <w:rsid w:val="008E60E9"/>
    <w:rsid w:val="008E7537"/>
    <w:rsid w:val="0092339E"/>
    <w:rsid w:val="0092663A"/>
    <w:rsid w:val="00943CA8"/>
    <w:rsid w:val="009754B9"/>
    <w:rsid w:val="009775C6"/>
    <w:rsid w:val="00991CC1"/>
    <w:rsid w:val="0099602F"/>
    <w:rsid w:val="009A0638"/>
    <w:rsid w:val="009A2DB3"/>
    <w:rsid w:val="009A6059"/>
    <w:rsid w:val="009A7EC5"/>
    <w:rsid w:val="009B28E9"/>
    <w:rsid w:val="009C12C3"/>
    <w:rsid w:val="009C7592"/>
    <w:rsid w:val="009D4B3C"/>
    <w:rsid w:val="00A01B24"/>
    <w:rsid w:val="00A02EFA"/>
    <w:rsid w:val="00A03396"/>
    <w:rsid w:val="00A632DA"/>
    <w:rsid w:val="00A63A16"/>
    <w:rsid w:val="00A63BF2"/>
    <w:rsid w:val="00A80D64"/>
    <w:rsid w:val="00AB1C8E"/>
    <w:rsid w:val="00AC1AD7"/>
    <w:rsid w:val="00AC6E9C"/>
    <w:rsid w:val="00AC7669"/>
    <w:rsid w:val="00AE51AD"/>
    <w:rsid w:val="00B17025"/>
    <w:rsid w:val="00B41DE0"/>
    <w:rsid w:val="00B621C4"/>
    <w:rsid w:val="00B649F4"/>
    <w:rsid w:val="00B9052A"/>
    <w:rsid w:val="00BA084E"/>
    <w:rsid w:val="00BB1F48"/>
    <w:rsid w:val="00BC6AAA"/>
    <w:rsid w:val="00BD506F"/>
    <w:rsid w:val="00BF0BC4"/>
    <w:rsid w:val="00BF1BA2"/>
    <w:rsid w:val="00BF55E1"/>
    <w:rsid w:val="00BF729C"/>
    <w:rsid w:val="00C11EAB"/>
    <w:rsid w:val="00C1491E"/>
    <w:rsid w:val="00C3121F"/>
    <w:rsid w:val="00C3215B"/>
    <w:rsid w:val="00C32176"/>
    <w:rsid w:val="00C7236B"/>
    <w:rsid w:val="00C72B97"/>
    <w:rsid w:val="00C8464E"/>
    <w:rsid w:val="00C923C0"/>
    <w:rsid w:val="00CA236D"/>
    <w:rsid w:val="00CB1500"/>
    <w:rsid w:val="00CB56DE"/>
    <w:rsid w:val="00CB6596"/>
    <w:rsid w:val="00CC7BAF"/>
    <w:rsid w:val="00CD7B6C"/>
    <w:rsid w:val="00CF5ABA"/>
    <w:rsid w:val="00D00366"/>
    <w:rsid w:val="00D06488"/>
    <w:rsid w:val="00D2019B"/>
    <w:rsid w:val="00D22215"/>
    <w:rsid w:val="00D5025C"/>
    <w:rsid w:val="00D7780C"/>
    <w:rsid w:val="00D812F7"/>
    <w:rsid w:val="00D87605"/>
    <w:rsid w:val="00D90848"/>
    <w:rsid w:val="00DA0D40"/>
    <w:rsid w:val="00DB14DF"/>
    <w:rsid w:val="00DC233F"/>
    <w:rsid w:val="00DE211F"/>
    <w:rsid w:val="00DF51F3"/>
    <w:rsid w:val="00E02F32"/>
    <w:rsid w:val="00E16E87"/>
    <w:rsid w:val="00E32926"/>
    <w:rsid w:val="00E6059D"/>
    <w:rsid w:val="00E73BE8"/>
    <w:rsid w:val="00E97D1A"/>
    <w:rsid w:val="00EC2BC9"/>
    <w:rsid w:val="00ED21ED"/>
    <w:rsid w:val="00ED589C"/>
    <w:rsid w:val="00F237BC"/>
    <w:rsid w:val="00F261CE"/>
    <w:rsid w:val="00F31031"/>
    <w:rsid w:val="00F33A5E"/>
    <w:rsid w:val="00F863A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child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5074-7C56-4AA5-BB9C-EA1AEFA7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96</cp:revision>
  <cp:lastPrinted>2017-06-28T16:24:00Z</cp:lastPrinted>
  <dcterms:created xsi:type="dcterms:W3CDTF">2014-11-02T21:50:00Z</dcterms:created>
  <dcterms:modified xsi:type="dcterms:W3CDTF">2018-06-05T16:55:00Z</dcterms:modified>
</cp:coreProperties>
</file>